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98" w:rsidRDefault="00187A98" w:rsidP="00187A98">
      <w:r w:rsidRPr="00187A98">
        <w:t>Beste Leden,</w:t>
      </w:r>
    </w:p>
    <w:p w:rsidR="00187A98" w:rsidRDefault="00187A98" w:rsidP="00187A98">
      <w:r w:rsidRPr="00187A98">
        <w:t> </w:t>
      </w:r>
    </w:p>
    <w:p w:rsidR="00187A98" w:rsidRDefault="00187A98" w:rsidP="00187A98">
      <w:pPr>
        <w:spacing w:after="240"/>
      </w:pPr>
      <w:r>
        <w:rPr>
          <w:color w:val="232333"/>
          <w:shd w:val="clear" w:color="auto" w:fill="FFFFFF"/>
        </w:rPr>
        <w:t xml:space="preserve">Zoals aangekondigd in de laatste BBC editie van </w:t>
      </w:r>
      <w:proofErr w:type="spellStart"/>
      <w:r>
        <w:rPr>
          <w:color w:val="232333"/>
          <w:shd w:val="clear" w:color="auto" w:fill="FFFFFF"/>
        </w:rPr>
        <w:t>Plastinieuws</w:t>
      </w:r>
      <w:proofErr w:type="spellEnd"/>
      <w:r>
        <w:rPr>
          <w:color w:val="232333"/>
          <w:shd w:val="clear" w:color="auto" w:fill="FFFFFF"/>
        </w:rPr>
        <w:t xml:space="preserve"> nodigt de Commissie Beroepsbelangen je uit voor een webinar over de normtijden.</w:t>
      </w:r>
    </w:p>
    <w:p w:rsidR="00187A98" w:rsidRDefault="00187A98" w:rsidP="00187A98">
      <w:pPr>
        <w:spacing w:after="240"/>
      </w:pPr>
      <w:r>
        <w:rPr>
          <w:color w:val="232333"/>
          <w:shd w:val="clear" w:color="auto" w:fill="FFFFFF"/>
        </w:rPr>
        <w:t xml:space="preserve">Datum:                </w:t>
      </w:r>
      <w:r>
        <w:rPr>
          <w:b/>
          <w:bCs/>
          <w:color w:val="232333"/>
          <w:shd w:val="clear" w:color="auto" w:fill="FFFFFF"/>
        </w:rPr>
        <w:t>Donderdag 15 april 2021</w:t>
      </w:r>
      <w:r>
        <w:rPr>
          <w:b/>
          <w:bCs/>
          <w:color w:val="232333"/>
        </w:rPr>
        <w:br/>
      </w:r>
      <w:r>
        <w:rPr>
          <w:color w:val="232333"/>
          <w:shd w:val="clear" w:color="auto" w:fill="FFFFFF"/>
        </w:rPr>
        <w:t xml:space="preserve">Tijd:                       </w:t>
      </w:r>
      <w:r>
        <w:rPr>
          <w:b/>
          <w:bCs/>
          <w:color w:val="232333"/>
          <w:shd w:val="clear" w:color="auto" w:fill="FFFFFF"/>
        </w:rPr>
        <w:t>20.00 - 21.00 uur.</w:t>
      </w:r>
    </w:p>
    <w:p w:rsidR="00187A98" w:rsidRDefault="00187A98" w:rsidP="00187A98">
      <w:r>
        <w:rPr>
          <w:color w:val="232333"/>
        </w:rPr>
        <w:br/>
      </w:r>
      <w:r>
        <w:rPr>
          <w:color w:val="232333"/>
          <w:shd w:val="clear" w:color="auto" w:fill="FFFFFF"/>
        </w:rPr>
        <w:t xml:space="preserve">Na een korte introductie door BBC zullen Marjolein van der Beek en </w:t>
      </w:r>
      <w:proofErr w:type="spellStart"/>
      <w:r>
        <w:rPr>
          <w:color w:val="232333"/>
          <w:shd w:val="clear" w:color="auto" w:fill="FFFFFF"/>
        </w:rPr>
        <w:t>Meijke</w:t>
      </w:r>
      <w:proofErr w:type="spellEnd"/>
      <w:r>
        <w:rPr>
          <w:color w:val="232333"/>
          <w:shd w:val="clear" w:color="auto" w:fill="FFFFFF"/>
        </w:rPr>
        <w:t xml:space="preserve"> Gorter van </w:t>
      </w:r>
      <w:proofErr w:type="spellStart"/>
      <w:r>
        <w:rPr>
          <w:color w:val="232333"/>
          <w:shd w:val="clear" w:color="auto" w:fill="FFFFFF"/>
        </w:rPr>
        <w:t>Logex</w:t>
      </w:r>
      <w:proofErr w:type="spellEnd"/>
      <w:r>
        <w:rPr>
          <w:color w:val="232333"/>
          <w:shd w:val="clear" w:color="auto" w:fill="FFFFFF"/>
        </w:rPr>
        <w:t xml:space="preserve"> een presentatie geven over het belang van normtijden en de herijking NVPC 2021-2022</w:t>
      </w:r>
      <w:r>
        <w:rPr>
          <w:color w:val="232333"/>
        </w:rPr>
        <w:br/>
      </w:r>
      <w:r>
        <w:rPr>
          <w:color w:val="232333"/>
        </w:rPr>
        <w:br/>
      </w:r>
      <w:r>
        <w:rPr>
          <w:color w:val="232333"/>
          <w:shd w:val="clear" w:color="auto" w:fill="FFFFFF"/>
        </w:rPr>
        <w:t>Na afloop van de presentatie is er gelegenheid tot het online stellen van vragen via de Q&amp;A functie</w:t>
      </w:r>
    </w:p>
    <w:p w:rsidR="00187A98" w:rsidRDefault="00187A98" w:rsidP="00187A98">
      <w:r>
        <w:t> </w:t>
      </w:r>
    </w:p>
    <w:p w:rsidR="00187A98" w:rsidRDefault="00187A98" w:rsidP="00187A98">
      <w:r>
        <w:t xml:space="preserve">Je kunt alleen deelnemen als je je vooraf hebt aangemeld via deze link:  </w:t>
      </w:r>
      <w:hyperlink r:id="rId5" w:history="1">
        <w:r>
          <w:rPr>
            <w:rStyle w:val="Hyperlink"/>
          </w:rPr>
          <w:t>https://demedischspecialist-nl.zoom.us/webinar/register/WN_v4UWe1o4REOpJfcqQCkckA</w:t>
        </w:r>
      </w:hyperlink>
      <w:r w:rsidRPr="00187A98">
        <w:t xml:space="preserve"> </w:t>
      </w:r>
    </w:p>
    <w:p w:rsidR="00187A98" w:rsidRDefault="00187A98" w:rsidP="00187A98">
      <w:r>
        <w:t xml:space="preserve">Na aanmelding ontvang je automatisch de Zoom-vergadergegevens. Let op, deze link is persoonlijk, deel deze link niet. </w:t>
      </w:r>
    </w:p>
    <w:p w:rsidR="00187A98" w:rsidRDefault="00187A98" w:rsidP="00187A98">
      <w:r>
        <w:t> </w:t>
      </w:r>
    </w:p>
    <w:p w:rsidR="00187A98" w:rsidRDefault="00187A98" w:rsidP="00187A98">
      <w:r>
        <w:t>Wij hopen jullie allen op 15 april tijdens de Webinar te begroeten!</w:t>
      </w:r>
    </w:p>
    <w:p w:rsidR="00187A98" w:rsidRDefault="00187A98" w:rsidP="00187A98">
      <w:r>
        <w:t> </w:t>
      </w:r>
    </w:p>
    <w:p w:rsidR="00187A98" w:rsidRDefault="00187A98" w:rsidP="00187A98">
      <w:r>
        <w:rPr>
          <w:lang w:eastAsia="nl-NL"/>
        </w:rPr>
        <w:t> </w:t>
      </w:r>
    </w:p>
    <w:p w:rsidR="00187A98" w:rsidRDefault="00187A98" w:rsidP="00187A98">
      <w:r>
        <w:rPr>
          <w:lang w:eastAsia="nl-NL"/>
        </w:rPr>
        <w:t>Met vriendelijke groet,</w:t>
      </w:r>
    </w:p>
    <w:p w:rsidR="00187A98" w:rsidRDefault="00187A98" w:rsidP="00187A98">
      <w:r>
        <w:rPr>
          <w:lang w:eastAsia="nl-NL"/>
        </w:rPr>
        <w:t>Namens de Commissie Beroepsbelangen</w:t>
      </w:r>
    </w:p>
    <w:p w:rsidR="00187A98" w:rsidRDefault="00187A98" w:rsidP="00187A98">
      <w:r>
        <w:rPr>
          <w:lang w:eastAsia="nl-NL"/>
        </w:rPr>
        <w:t> </w:t>
      </w:r>
    </w:p>
    <w:p w:rsidR="00187A98" w:rsidRDefault="00187A98" w:rsidP="00187A98">
      <w:bookmarkStart w:id="0" w:name="_GoBack"/>
      <w:bookmarkEnd w:id="0"/>
    </w:p>
    <w:p w:rsidR="00187A98" w:rsidRDefault="00187A98" w:rsidP="00187A98">
      <w:r>
        <w:rPr>
          <w:lang w:eastAsia="nl-NL"/>
        </w:rPr>
        <w:t> </w:t>
      </w:r>
    </w:p>
    <w:p w:rsidR="00187A98" w:rsidRDefault="00187A98" w:rsidP="00187A98">
      <w:r>
        <w:rPr>
          <w:b/>
          <w:bCs/>
          <w:color w:val="0095AC"/>
          <w:lang w:eastAsia="nl-NL"/>
        </w:rPr>
        <w:t>Nederlandse Vereniging voor Plastische Chirurgie</w:t>
      </w:r>
    </w:p>
    <w:p w:rsidR="00187A98" w:rsidRDefault="00187A98" w:rsidP="00187A98">
      <w:r>
        <w:rPr>
          <w:color w:val="000000"/>
          <w:sz w:val="18"/>
          <w:szCs w:val="18"/>
          <w:lang w:eastAsia="nl-NL"/>
        </w:rPr>
        <w:t>Orteliuslaan 1</w:t>
      </w:r>
    </w:p>
    <w:p w:rsidR="00187A98" w:rsidRDefault="00187A98" w:rsidP="00187A98">
      <w:r>
        <w:rPr>
          <w:sz w:val="18"/>
          <w:szCs w:val="18"/>
          <w:lang w:eastAsia="nl-NL"/>
        </w:rPr>
        <w:t>3528 BA UTRECHT</w:t>
      </w:r>
    </w:p>
    <w:p w:rsidR="00187A98" w:rsidRDefault="00187A98" w:rsidP="00187A98">
      <w:r>
        <w:rPr>
          <w:color w:val="000000"/>
          <w:sz w:val="18"/>
          <w:szCs w:val="18"/>
          <w:lang w:eastAsia="nl-NL"/>
        </w:rPr>
        <w:t>Werkdagen: ma-di-wo-do</w:t>
      </w:r>
    </w:p>
    <w:p w:rsidR="00187A98" w:rsidRDefault="00187A98" w:rsidP="00187A98">
      <w:r>
        <w:rPr>
          <w:b/>
          <w:bCs/>
          <w:color w:val="0095AC"/>
          <w:sz w:val="18"/>
          <w:szCs w:val="18"/>
          <w:lang w:val="de-DE" w:eastAsia="nl-NL"/>
        </w:rPr>
        <w:t>T</w:t>
      </w:r>
      <w:r>
        <w:rPr>
          <w:sz w:val="18"/>
          <w:szCs w:val="18"/>
          <w:lang w:val="de-DE" w:eastAsia="nl-NL"/>
        </w:rPr>
        <w:t>: 030 7670484</w:t>
      </w:r>
    </w:p>
    <w:p w:rsidR="00187A98" w:rsidRDefault="00187A98" w:rsidP="00187A98">
      <w:r>
        <w:rPr>
          <w:b/>
          <w:bCs/>
          <w:color w:val="0095AC"/>
          <w:sz w:val="18"/>
          <w:szCs w:val="18"/>
          <w:lang w:val="de-DE" w:eastAsia="nl-NL"/>
        </w:rPr>
        <w:t>E</w:t>
      </w:r>
      <w:r>
        <w:rPr>
          <w:sz w:val="18"/>
          <w:szCs w:val="18"/>
          <w:lang w:val="de-DE" w:eastAsia="nl-NL"/>
        </w:rPr>
        <w:t xml:space="preserve">: </w:t>
      </w:r>
      <w:hyperlink r:id="rId6" w:history="1">
        <w:r>
          <w:rPr>
            <w:rStyle w:val="Hyperlink"/>
            <w:color w:val="004188"/>
            <w:sz w:val="18"/>
            <w:szCs w:val="18"/>
            <w:lang w:val="de-DE" w:eastAsia="nl-NL"/>
          </w:rPr>
          <w:t>bureau@nvpc.nl</w:t>
        </w:r>
      </w:hyperlink>
      <w:r>
        <w:rPr>
          <w:sz w:val="18"/>
          <w:szCs w:val="18"/>
          <w:lang w:eastAsia="nl-NL"/>
        </w:rPr>
        <w:t xml:space="preserve"> </w:t>
      </w:r>
    </w:p>
    <w:p w:rsidR="00187A98" w:rsidRDefault="00187A98" w:rsidP="00187A98">
      <w:r>
        <w:rPr>
          <w:b/>
          <w:bCs/>
          <w:color w:val="0095AC"/>
          <w:sz w:val="18"/>
          <w:szCs w:val="18"/>
          <w:lang w:eastAsia="nl-NL"/>
        </w:rPr>
        <w:t>W</w:t>
      </w:r>
      <w:r>
        <w:rPr>
          <w:sz w:val="18"/>
          <w:szCs w:val="18"/>
          <w:lang w:eastAsia="nl-NL"/>
        </w:rPr>
        <w:t xml:space="preserve">: </w:t>
      </w:r>
      <w:hyperlink r:id="rId7" w:history="1">
        <w:r>
          <w:rPr>
            <w:rStyle w:val="Hyperlink"/>
            <w:color w:val="004188"/>
            <w:sz w:val="18"/>
            <w:szCs w:val="18"/>
            <w:lang w:eastAsia="nl-NL"/>
          </w:rPr>
          <w:t>www.nvpc.nl</w:t>
        </w:r>
      </w:hyperlink>
      <w:r>
        <w:rPr>
          <w:sz w:val="18"/>
          <w:szCs w:val="18"/>
          <w:lang w:eastAsia="nl-NL"/>
        </w:rPr>
        <w:t xml:space="preserve"> </w:t>
      </w:r>
    </w:p>
    <w:p w:rsidR="00187A98" w:rsidRDefault="00187A98" w:rsidP="00187A98">
      <w:r>
        <w:t> </w:t>
      </w:r>
    </w:p>
    <w:p w:rsidR="004F44C6" w:rsidRDefault="00187A98"/>
    <w:sectPr w:rsidR="004F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2BC3"/>
    <w:multiLevelType w:val="multilevel"/>
    <w:tmpl w:val="70B44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02" w:hanging="360"/>
      </w:pPr>
      <w:rPr>
        <w:rFonts w:ascii="Cambria" w:hAnsi="Cambria" w:hint="default"/>
        <w:i w:val="0"/>
        <w:color w:val="0070C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2C5F4D"/>
    <w:multiLevelType w:val="multilevel"/>
    <w:tmpl w:val="CBAE5E2A"/>
    <w:lvl w:ilvl="0">
      <w:start w:val="1"/>
      <w:numFmt w:val="decimal"/>
      <w:pStyle w:val="OPSO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98"/>
    <w:rsid w:val="00187A98"/>
    <w:rsid w:val="00451793"/>
    <w:rsid w:val="004934C1"/>
    <w:rsid w:val="00C53312"/>
    <w:rsid w:val="00D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39EB1-BDBD-4AA2-9341-56C06983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7A98"/>
    <w:rPr>
      <w:rFonts w:ascii="Calibri" w:eastAsiaTheme="minorHAns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Titel">
    <w:name w:val="KOP-Titel"/>
    <w:basedOn w:val="Standaard"/>
    <w:link w:val="KOP-TitelChar"/>
    <w:qFormat/>
    <w:rsid w:val="004934C1"/>
    <w:pPr>
      <w:widowControl w:val="0"/>
      <w:outlineLvl w:val="0"/>
    </w:pPr>
    <w:rPr>
      <w:rFonts w:ascii="Cambria" w:eastAsia="Times New Roman" w:hAnsi="Cambria" w:cs="Times New Roman"/>
      <w:b/>
      <w:caps/>
      <w:color w:val="0070C0"/>
    </w:rPr>
  </w:style>
  <w:style w:type="character" w:customStyle="1" w:styleId="KOP-TitelChar">
    <w:name w:val="KOP-Titel Char"/>
    <w:link w:val="KOP-Titel"/>
    <w:rsid w:val="004934C1"/>
    <w:rPr>
      <w:rFonts w:ascii="Cambria" w:hAnsi="Cambria"/>
      <w:b/>
      <w:caps/>
      <w:color w:val="0070C0"/>
      <w:sz w:val="22"/>
      <w:szCs w:val="22"/>
    </w:rPr>
  </w:style>
  <w:style w:type="paragraph" w:customStyle="1" w:styleId="OPSOM1">
    <w:name w:val="OPSOM 1"/>
    <w:basedOn w:val="Standaard"/>
    <w:link w:val="OPSOM1Char"/>
    <w:qFormat/>
    <w:rsid w:val="004934C1"/>
    <w:pPr>
      <w:widowControl w:val="0"/>
      <w:numPr>
        <w:numId w:val="3"/>
      </w:numPr>
      <w:spacing w:after="120" w:line="259" w:lineRule="auto"/>
      <w:ind w:left="360" w:hanging="360"/>
    </w:pPr>
    <w:rPr>
      <w:rFonts w:ascii="Cambria" w:eastAsia="Calibri" w:hAnsi="Cambria" w:cs="Times New Roman"/>
      <w:caps/>
      <w:color w:val="0070C0"/>
      <w:szCs w:val="20"/>
    </w:rPr>
  </w:style>
  <w:style w:type="character" w:customStyle="1" w:styleId="OPSOM1Char">
    <w:name w:val="OPSOM 1 Char"/>
    <w:link w:val="OPSOM1"/>
    <w:rsid w:val="004934C1"/>
    <w:rPr>
      <w:rFonts w:ascii="Cambria" w:eastAsia="Calibri" w:hAnsi="Cambria"/>
      <w:caps/>
      <w:color w:val="0070C0"/>
      <w:sz w:val="22"/>
    </w:rPr>
  </w:style>
  <w:style w:type="paragraph" w:styleId="Geenafstand">
    <w:name w:val="No Spacing"/>
    <w:uiPriority w:val="1"/>
    <w:qFormat/>
    <w:rsid w:val="004934C1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4934C1"/>
    <w:pPr>
      <w:ind w:left="720"/>
    </w:pPr>
    <w:rPr>
      <w:rFonts w:eastAsia="Times New Roman" w:cs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87A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vpc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eau@nvpc.nl" TargetMode="External"/><Relationship Id="rId5" Type="http://schemas.openxmlformats.org/officeDocument/2006/relationships/hyperlink" Target="https://demedischspecialist-nl.zoom.us/webinar/register/WN_v4UWe1o4REOpJfcqQCkc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Vries | Bureau NVPC</dc:creator>
  <cp:keywords/>
  <dc:description/>
  <cp:lastModifiedBy>Heleen de Vries | Bureau NVPC</cp:lastModifiedBy>
  <cp:revision>1</cp:revision>
  <dcterms:created xsi:type="dcterms:W3CDTF">2021-03-30T12:21:00Z</dcterms:created>
  <dcterms:modified xsi:type="dcterms:W3CDTF">2021-03-30T12:23:00Z</dcterms:modified>
</cp:coreProperties>
</file>